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00" w:lineRule="exact"/>
        <w:ind w:left="480" w:leftChars="0"/>
        <w:jc w:val="both"/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eastAsia="黑体" w:cs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>
      <w:pPr>
        <w:numPr>
          <w:ilvl w:val="0"/>
          <w:numId w:val="0"/>
        </w:numPr>
        <w:spacing w:line="500" w:lineRule="exact"/>
        <w:ind w:left="480" w:leftChars="0"/>
        <w:jc w:val="center"/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 w:eastAsia="zh-CN"/>
        </w:rPr>
        <w:t>《教学设计方案》格式</w:t>
      </w:r>
    </w:p>
    <w:p>
      <w:pPr>
        <w:snapToGrid w:val="0"/>
        <w:spacing w:line="288" w:lineRule="auto"/>
        <w:rPr>
          <w:rFonts w:hint="eastAsia" w:eastAsia="黑体" w:cs="黑体"/>
          <w:sz w:val="28"/>
          <w:szCs w:val="28"/>
        </w:rPr>
      </w:pPr>
    </w:p>
    <w:p>
      <w:pPr>
        <w:snapToGrid w:val="0"/>
        <w:spacing w:line="288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教学设计方案（教案）基本环节</w:t>
      </w:r>
    </w:p>
    <w:p>
      <w:pPr>
        <w:snapToGrid w:val="0"/>
        <w:spacing w:line="338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（一）课程的一般信息（课程名称、教学对象、主讲教师、参赛学校）；</w:t>
      </w:r>
    </w:p>
    <w:p>
      <w:pPr>
        <w:snapToGrid w:val="0"/>
        <w:spacing w:line="338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（二）学情分析；</w:t>
      </w:r>
    </w:p>
    <w:p>
      <w:pPr>
        <w:snapToGrid w:val="0"/>
        <w:spacing w:line="338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（三）教学目标设计；</w:t>
      </w:r>
    </w:p>
    <w:p>
      <w:pPr>
        <w:snapToGrid w:val="0"/>
        <w:spacing w:line="338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（四）教学重难点及处理；</w:t>
      </w:r>
    </w:p>
    <w:p>
      <w:pPr>
        <w:snapToGrid w:val="0"/>
        <w:spacing w:line="338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（五）教学媒体与资源选择；</w:t>
      </w:r>
    </w:p>
    <w:p>
      <w:pPr>
        <w:snapToGrid w:val="0"/>
        <w:spacing w:line="338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（六）课堂教学创新点；</w:t>
      </w:r>
    </w:p>
    <w:p>
      <w:pPr>
        <w:snapToGrid w:val="0"/>
        <w:spacing w:line="338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（七）课程思政元素体现及切入点；</w:t>
      </w:r>
    </w:p>
    <w:p>
      <w:pPr>
        <w:snapToGrid w:val="0"/>
        <w:spacing w:line="338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（八）教学过程设计（包含信息化教学设计）；</w:t>
      </w:r>
    </w:p>
    <w:p>
      <w:pPr>
        <w:snapToGrid w:val="0"/>
        <w:spacing w:line="338" w:lineRule="auto"/>
        <w:ind w:firstLine="640" w:firstLineChars="200"/>
        <w:rPr>
          <w:rFonts w:hint="eastAsia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（九）课件或板书设计；</w:t>
      </w:r>
    </w:p>
    <w:p>
      <w:pPr>
        <w:snapToGrid w:val="0"/>
        <w:spacing w:line="338" w:lineRule="auto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</w:rPr>
        <w:t>（十）教学评价与反思等。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8F"/>
    <w:rsid w:val="0098308F"/>
    <w:rsid w:val="096D2653"/>
    <w:rsid w:val="2BD513D7"/>
    <w:rsid w:val="38AA2D2C"/>
    <w:rsid w:val="3B2151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97</Words>
  <Characters>555</Characters>
  <Lines>4</Lines>
  <Paragraphs>1</Paragraphs>
  <TotalTime>1</TotalTime>
  <ScaleCrop>false</ScaleCrop>
  <LinksUpToDate>false</LinksUpToDate>
  <CharactersWithSpaces>651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2020-05-20T00:55:00Z</dcterms:created>
  <dc:creator>admin</dc:creator>
  <cp:lastModifiedBy>dell</cp:lastModifiedBy>
  <dcterms:modified xsi:type="dcterms:W3CDTF">2021-05-27T03:15:20Z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