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附件4：</w:t>
      </w:r>
    </w:p>
    <w:p>
      <w:pPr>
        <w:spacing w:line="440" w:lineRule="exact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2023届毕业生图像采集时间安排表</w:t>
      </w:r>
    </w:p>
    <w:p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（第一组）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安全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材料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测绘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安全工程（第二学位）2101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安全工程（卓越）1901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安全工程（卓越）1902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36</w:t>
            </w:r>
            <w:r>
              <w:t>-10: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安全工程1901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安全工程1902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安全工程1903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安全工程1904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消防工程1901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材料科学与工程1901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材料科学与工程1902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材料科学与工程1704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高分子材料与工程1901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高分子材料与工程1902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高分子材料与工程1903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无机非金属材料工程1901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无机非金属材料工程1902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新能源材料与器件1901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新能源材料与器件1902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新能源材料与器件（第二学位）2101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地理信息科学1901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地理信息科学1902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遥感科学与技术1901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遥感科学与技术1902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自然地理与资源环境1901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地理信息科学（第二学位）2101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测绘工程(卓越)1901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测绘工程1901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测绘工程1902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br w:type="page"/>
      </w:r>
      <w:r>
        <w:rPr>
          <w:rFonts w:hint="eastAsia" w:ascii="小标宋" w:hAnsi="小标宋" w:eastAsia="小标宋" w:cs="小标宋"/>
          <w:sz w:val="36"/>
          <w:szCs w:val="36"/>
        </w:rPr>
        <w:t>2023届毕业生图像采集时间安排表</w:t>
      </w:r>
    </w:p>
    <w:p>
      <w:pPr>
        <w:spacing w:line="46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（第二组）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8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地环</w:t>
            </w:r>
          </w:p>
          <w:p>
            <w:pPr>
              <w:tabs>
                <w:tab w:val="left" w:pos="548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电控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地下水科学与工程1901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地质工程（卓越）1901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地质工程（卓越）1902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36</w:t>
            </w:r>
            <w:r>
              <w:t>-10: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地质工程1901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地质工程1902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环境工程1901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环境工程1902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环境工程1903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资源勘查工程1901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测控技术与仪器1901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测控技术与仪器1902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电气工程及其自动化(合作办学)1901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电气工程及其自动化(合作办学)1902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电气工程及其自动化1901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电气工程及其自动化1902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学)1701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电气工程及其自动化1903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学)1702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电气工程及其自动化1904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微电子科学与工程1901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微电子科学与工程1902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自动化1901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自动化1902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自动化1903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自动化1904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自动化1905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before="140" w:beforeLines="45"/>
        <w:ind w:left="-2" w:leftChars="-292" w:hanging="611" w:hangingChars="291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/>
        </w:rPr>
        <w:br w:type="page"/>
      </w:r>
      <w:r>
        <w:rPr>
          <w:rFonts w:hint="eastAsia" w:ascii="小标宋" w:hAnsi="小标宋" w:eastAsia="小标宋" w:cs="小标宋"/>
          <w:sz w:val="36"/>
          <w:szCs w:val="36"/>
        </w:rPr>
        <w:t>2023届毕业生图像采集时间安排表</w:t>
      </w:r>
    </w:p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（第三组）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化工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化学工程与工艺(卓越)1901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化学工程与工艺(卓越)1902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化学工程与工艺1901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36</w:t>
            </w:r>
            <w:r>
              <w:t>-10: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化学工程与工艺1902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矿物加工工程1901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矿物加工工程1902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能源化学工程1901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能源化学工程1902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应用化学1901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应用化学1902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车辆工程1901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车辆工程1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工业工程1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工业工程1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机械电子工程1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机械电子工程1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机械电子工程1903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机械设计制造及其自动化(卓越)1901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机械设计制造及其自动化(卓越)1902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机械设计制造及其自动化1901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机械设计制造及其自动化1902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机械设计制造及其自动化1903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机械设计制造及其自动化1904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机械设计制造及其自动化1905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机械设计制造及其自动化1906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:24-1</w:t>
            </w:r>
            <w:r>
              <w:rPr>
                <w:rFonts w:hint="eastAsia"/>
              </w:rPr>
              <w:t>5</w:t>
            </w:r>
            <w:r>
              <w:t>:36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cs="Arial" w:asciiTheme="minorEastAsia" w:hAnsiTheme="minorEastAsia" w:eastAsiaTheme="minorEastAsia"/>
                <w:sz w:val="22"/>
                <w:szCs w:val="22"/>
              </w:rPr>
              <w:t>机械设计制造及其自动化1907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:36-1</w:t>
            </w:r>
            <w:r>
              <w:rPr>
                <w:rFonts w:hint="eastAsia"/>
              </w:rPr>
              <w:t>5</w:t>
            </w:r>
            <w:r>
              <w:t>:48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机械设计制造及其自动化1908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before="140" w:beforeLines="45"/>
        <w:ind w:left="-2" w:leftChars="-292" w:hanging="611" w:hangingChars="291"/>
        <w:jc w:val="center"/>
      </w:pPr>
      <w:r>
        <w:rPr>
          <w:rFonts w:hint="eastAsia"/>
        </w:rPr>
        <w:t xml:space="preserve">   </w:t>
      </w:r>
    </w:p>
    <w:p>
      <w:pPr>
        <w:spacing w:before="140" w:beforeLines="45"/>
        <w:ind w:left="-2" w:leftChars="-292" w:hanging="611" w:hangingChars="291"/>
        <w:jc w:val="center"/>
      </w:pPr>
    </w:p>
    <w:p>
      <w:pPr>
        <w:spacing w:before="140" w:beforeLines="45"/>
        <w:ind w:left="-2" w:leftChars="-292" w:hanging="611" w:hangingChars="291"/>
        <w:jc w:val="center"/>
      </w:pPr>
    </w:p>
    <w:p>
      <w:pPr>
        <w:spacing w:before="140" w:beforeLines="45"/>
        <w:ind w:left="-2" w:leftChars="-292" w:hanging="611" w:hangingChars="291"/>
        <w:jc w:val="center"/>
      </w:pPr>
    </w:p>
    <w:p>
      <w:pPr>
        <w:spacing w:before="140" w:beforeLines="45"/>
        <w:ind w:left="-2" w:leftChars="-292" w:hanging="611" w:hangingChars="291"/>
        <w:jc w:val="center"/>
      </w:pPr>
    </w:p>
    <w:p>
      <w:pPr>
        <w:spacing w:before="140" w:beforeLines="45"/>
      </w:pPr>
    </w:p>
    <w:p>
      <w:pPr>
        <w:spacing w:before="140" w:beforeLines="45"/>
        <w:ind w:left="-2" w:leftChars="-292" w:hanging="611" w:hangingChars="291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/>
        </w:rPr>
        <w:t xml:space="preserve"> </w:t>
      </w:r>
      <w:r>
        <w:rPr>
          <w:rFonts w:hint="eastAsia" w:ascii="小标宋" w:hAnsi="小标宋" w:eastAsia="小标宋" w:cs="小标宋"/>
          <w:sz w:val="36"/>
          <w:szCs w:val="36"/>
        </w:rPr>
        <w:t>2023届毕业生图像采集时间安排表</w:t>
      </w:r>
    </w:p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（第四组）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建工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36</w:t>
            </w:r>
            <w:r>
              <w:t>-10: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软件工程（第二学位）2101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软件工程1901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软件工程1902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软件工程1903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软件工程1904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数据科学与大数据技术（第二学位）2101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数据科学与大数据技术1901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数据科学与大数据技术1902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网络工程1901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网络工程1902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信息与计算科学1901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信息与计算科学1902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城市地下空间工程1901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城市地下空间工程1902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城乡规划1801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给排水科学与工程1901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给排水科学与工程1902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建筑学1801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建筑学1802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土木工程(合作办学)1901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土木工程(合作办学)1902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土木工程(合作办学)1903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36-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土木工程(卓越)1901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:48</w:t>
            </w:r>
            <w:r>
              <w:rPr>
                <w:rFonts w:hint="eastAsia"/>
              </w:rPr>
              <w:t>-</w:t>
            </w:r>
            <w:r>
              <w:t>16:00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土木工程(卓越)1902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16:00</w:t>
            </w:r>
            <w:r>
              <w:rPr>
                <w:rFonts w:hint="eastAsia"/>
              </w:rPr>
              <w:t>-</w:t>
            </w:r>
            <w:r>
              <w:t>16:12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土木工程1901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16:12</w:t>
            </w:r>
            <w:r>
              <w:rPr>
                <w:rFonts w:hint="eastAsia"/>
              </w:rPr>
              <w:t>-</w:t>
            </w:r>
            <w:r>
              <w:t>16:24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土木工程1902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16:24</w:t>
            </w:r>
            <w:r>
              <w:rPr>
                <w:rFonts w:hint="eastAsia"/>
              </w:rPr>
              <w:t>-</w:t>
            </w:r>
            <w:r>
              <w:t>16:36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土木工程1903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16:</w:t>
            </w:r>
            <w:r>
              <w:rPr>
                <w:rFonts w:hint="eastAsia"/>
              </w:rPr>
              <w:t>36-</w:t>
            </w:r>
            <w:r>
              <w:t>16: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土木工程1904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16:48</w:t>
            </w:r>
            <w:r>
              <w:rPr>
                <w:rFonts w:hint="eastAsia"/>
              </w:rPr>
              <w:t>-</w:t>
            </w:r>
            <w:r>
              <w:t>17:00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土木工程1905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2023届毕业生图像采集时间安排表</w:t>
      </w:r>
    </w:p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（第一组）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理学院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工程力学1901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数学与应用数学1901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数学与应用数学1902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36</w:t>
            </w:r>
            <w:r>
              <w:t>-10: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电子信息工程1901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电子信息工程1902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电子信息工程1903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电子信息工程1904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电子信息科学与技术1901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电子信息科学与技术1902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通信工程1901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通信工程1902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通信工程1903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通信工程1904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通信工程1905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通信工程1906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物联网工程1901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物联网工程1902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物联网工程1903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智能科学与技术1901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智能科学与技术190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rFonts w:hint="eastAsia" w:ascii="小标宋" w:hAnsi="小标宋" w:eastAsia="小标宋" w:cs="小标宋"/>
          <w:sz w:val="36"/>
          <w:szCs w:val="36"/>
        </w:rPr>
        <w:t>2023届毕业生图像采集时间安排表</w:t>
      </w:r>
    </w:p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（第二组）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能源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人外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建筑环境与能源应用工程1901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建筑环境与能源应用工程1902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建筑环境与能源应用工程1903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36</w:t>
            </w:r>
            <w:r>
              <w:t>-10: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采矿工程(智能开采)1901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采矿工程（卓越）1901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采矿工程（卓越）1902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采矿工程1901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采矿工程1902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法学1901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汉语言文学1901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汉语言文学190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英语1901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英语1902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60" w:lineRule="exact"/>
        <w:jc w:val="center"/>
        <w:rPr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247" w:right="1247" w:bottom="1247" w:left="1588" w:header="851" w:footer="850" w:gutter="0"/>
          <w:cols w:space="720" w:num="1"/>
          <w:docGrid w:type="lines" w:linePitch="312" w:charSpace="0"/>
        </w:sectPr>
      </w:pPr>
    </w:p>
    <w:p>
      <w:pPr>
        <w:spacing w:line="440" w:lineRule="exact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2023届毕业生图像采集时间安排表</w:t>
      </w:r>
    </w:p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（第三组）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管理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电子商务1901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电子商务1902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工商管理1901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36</w:t>
            </w:r>
            <w:r>
              <w:t>-10: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工商管理1902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会计学1901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会计学1902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会计学1903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会计学（第二学位）2101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信息管理与信息系统1901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信息管理与信息系统1902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工程管理1901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工程管理1902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旅游管理1901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物流管理1901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物流管理1902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60" w:lineRule="exact"/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rFonts w:hint="eastAsia" w:ascii="小标宋" w:hAnsi="小标宋" w:eastAsia="小标宋" w:cs="小标宋"/>
          <w:sz w:val="36"/>
          <w:szCs w:val="36"/>
        </w:rPr>
        <w:t>2023届毕业生图像采集时间安排表</w:t>
      </w:r>
    </w:p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（第四组）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艺术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产品设计1901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李文卓</w:t>
            </w: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产品设计1902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王浦浚</w:t>
            </w: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动画1901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陈佳辉</w:t>
            </w: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36</w:t>
            </w:r>
            <w:r>
              <w:t>-10:</w:t>
            </w:r>
            <w:r>
              <w:rPr>
                <w:rFonts w:hint="eastAsia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动画1902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冯天乐</w:t>
            </w: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</w:rPr>
              <w:t>48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环境设计1901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赵一童</w:t>
            </w: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环境设计1902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李珂颖</w:t>
            </w: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12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环境设计1903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杨恒</w:t>
            </w: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24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视觉传达设计1901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杨冰</w:t>
            </w: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32"/>
        </w:rPr>
      </w:pPr>
    </w:p>
    <w:p>
      <w:pPr>
        <w:spacing w:line="500" w:lineRule="exact"/>
        <w:rPr>
          <w:rFonts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5B5E09"/>
    <w:rsid w:val="00077521"/>
    <w:rsid w:val="000D6A1D"/>
    <w:rsid w:val="00154A60"/>
    <w:rsid w:val="003C5BC6"/>
    <w:rsid w:val="003E0746"/>
    <w:rsid w:val="004F3BE8"/>
    <w:rsid w:val="00521F00"/>
    <w:rsid w:val="005A2217"/>
    <w:rsid w:val="005C51F5"/>
    <w:rsid w:val="00663314"/>
    <w:rsid w:val="006B1EA4"/>
    <w:rsid w:val="00883CF5"/>
    <w:rsid w:val="009A269B"/>
    <w:rsid w:val="009C3577"/>
    <w:rsid w:val="00A27678"/>
    <w:rsid w:val="00C6321C"/>
    <w:rsid w:val="00CD2CD6"/>
    <w:rsid w:val="00CD5D20"/>
    <w:rsid w:val="00D16AEB"/>
    <w:rsid w:val="00D529B2"/>
    <w:rsid w:val="00D670C2"/>
    <w:rsid w:val="00E31A39"/>
    <w:rsid w:val="14652B6F"/>
    <w:rsid w:val="1498535A"/>
    <w:rsid w:val="18D910F3"/>
    <w:rsid w:val="1CB801A0"/>
    <w:rsid w:val="203F151D"/>
    <w:rsid w:val="23197389"/>
    <w:rsid w:val="272F7E70"/>
    <w:rsid w:val="293350AC"/>
    <w:rsid w:val="481A2C3A"/>
    <w:rsid w:val="4DF90C35"/>
    <w:rsid w:val="4E907BA1"/>
    <w:rsid w:val="59431313"/>
    <w:rsid w:val="5A6C319A"/>
    <w:rsid w:val="60A96F27"/>
    <w:rsid w:val="6E5B5E09"/>
    <w:rsid w:val="6F0226FB"/>
    <w:rsid w:val="775B3C6D"/>
    <w:rsid w:val="7969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8</Pages>
  <Words>836</Words>
  <Characters>4769</Characters>
  <Lines>39</Lines>
  <Paragraphs>11</Paragraphs>
  <TotalTime>1</TotalTime>
  <ScaleCrop>false</ScaleCrop>
  <LinksUpToDate>false</LinksUpToDate>
  <CharactersWithSpaces>5594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2022-06-27T09:09:00Z</dcterms:created>
  <dc:creator>马毅</dc:creator>
  <cp:lastModifiedBy>苯蚂蚁</cp:lastModifiedBy>
  <dcterms:modified xsi:type="dcterms:W3CDTF">2022-09-29T02:39:19Z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