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hint="eastAsia" w:ascii="小标宋" w:hAnsi="宋体" w:eastAsia="小标宋"/>
          <w:color w:val="FF0000"/>
          <w:spacing w:val="22"/>
          <w:w w:val="90"/>
          <w:sz w:val="90"/>
          <w:szCs w:val="90"/>
        </w:rPr>
      </w:pPr>
      <w:r>
        <w:rPr>
          <w:rFonts w:hint="eastAsia" w:ascii="小标宋" w:hAnsi="宋体" w:eastAsia="小标宋"/>
          <w:color w:val="FF0000"/>
          <w:spacing w:val="22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773430</wp:posOffset>
                </wp:positionV>
                <wp:extent cx="5829300" cy="0"/>
                <wp:effectExtent l="0" t="28575" r="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25pt;margin-top:60.9pt;height:0pt;width:459pt;z-index:251659264;mso-width-relative:page;mso-height-relative:page;" filled="f" stroked="t" coordsize="21600,21600" o:gfxdata="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2l8xT1AAAAAsBAAAPAAAAAAAAAAEAIAAAACIAAABkcnMvZG93bnJldi54bWxQ&#10;SwECFAAUAAAACACHTuJAvgZ+H/sBAADrAwAADgAAAAAAAAABACAAAAAjAQAAZHJzL2Uyb0RvYy54&#10;bWxQSwUGAAAAAAYABgBZAQAAk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小标宋" w:hAnsi="宋体" w:eastAsia="小标宋"/>
          <w:color w:val="FF0000"/>
          <w:spacing w:val="22"/>
          <w:w w:val="90"/>
          <w:sz w:val="90"/>
          <w:szCs w:val="90"/>
        </w:rPr>
        <w:t>西安科技大学院处函件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ascii="小标宋" w:hAnsi="小标宋" w:eastAsia="小标宋" w:cs="小标宋"/>
          <w:color w:val="000000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ascii="小标宋" w:hAnsi="小标宋" w:eastAsia="小标宋" w:cs="小标宋"/>
          <w:color w:val="000000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小标宋" w:hAnsi="小标宋" w:eastAsia="小标宋" w:cs="小标宋"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小标宋" w:hAnsi="小标宋" w:eastAsia="小标宋" w:cs="小标宋"/>
          <w:color w:val="000000"/>
          <w:kern w:val="0"/>
          <w:sz w:val="44"/>
          <w:szCs w:val="44"/>
          <w:lang w:bidi="ar"/>
        </w:rPr>
        <w:t>关于</w:t>
      </w:r>
      <w:r>
        <w:rPr>
          <w:rFonts w:hint="eastAsia" w:ascii="小标宋" w:hAnsi="小标宋" w:eastAsia="小标宋" w:cs="小标宋"/>
          <w:color w:val="000000"/>
          <w:kern w:val="0"/>
          <w:sz w:val="44"/>
          <w:szCs w:val="44"/>
          <w:lang w:val="en-US" w:eastAsia="zh-CN" w:bidi="ar"/>
        </w:rPr>
        <w:t>中国国际大学生创新大赛（2024）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小标宋" w:hAnsi="小标宋" w:eastAsia="小标宋" w:cs="小标宋"/>
          <w:color w:val="000000"/>
          <w:kern w:val="0"/>
          <w:sz w:val="44"/>
          <w:szCs w:val="44"/>
          <w:lang w:bidi="ar"/>
        </w:rPr>
      </w:pPr>
      <w:r>
        <w:rPr>
          <w:rFonts w:hint="eastAsia" w:ascii="小标宋" w:hAnsi="小标宋" w:eastAsia="小标宋" w:cs="小标宋"/>
          <w:color w:val="000000"/>
          <w:kern w:val="0"/>
          <w:sz w:val="44"/>
          <w:szCs w:val="44"/>
          <w:lang w:val="en-US" w:eastAsia="zh-CN" w:bidi="ar"/>
        </w:rPr>
        <w:t>赛前培训的通知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各项目团队：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  <w:t>为全面深化高校创新创业教育改革、提升大学生创新创业能力、加快培养创新创业人才。定于2024年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6月6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  <w:t>日举办中国国际大学生创新大赛（2024）（原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  <w:t>互联网+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  <w:t>大赛）赛前培训。现将有关事项通知如下：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textAlignment w:val="auto"/>
        <w:rPr>
          <w:rFonts w:hint="default" w:ascii="Times New Roman" w:hAnsi="Times New Roman" w:eastAsia="黑体" w:cs="Times New Roman"/>
          <w:color w:val="000000"/>
          <w:spacing w:val="-2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pacing w:val="-2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color w:val="000000"/>
          <w:spacing w:val="-2"/>
          <w:sz w:val="32"/>
          <w:szCs w:val="32"/>
        </w:rPr>
        <w:t>时间地点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  <w:t>时间：2024年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6月6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  <w:t>日下午1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6:1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  <w:t>0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至22:00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  <w:t>地点：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煤炭科技中心一楼报告厅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textAlignment w:val="auto"/>
        <w:rPr>
          <w:rFonts w:hint="default" w:ascii="Times New Roman" w:hAnsi="Times New Roman" w:eastAsia="黑体" w:cs="Times New Roman"/>
          <w:color w:val="000000"/>
          <w:spacing w:val="-2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color w:val="000000"/>
          <w:spacing w:val="-2"/>
          <w:sz w:val="32"/>
          <w:szCs w:val="32"/>
          <w:lang w:val="en-US" w:eastAsia="zh-CN"/>
        </w:rPr>
        <w:t>二、培训目的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  <w:t>提升我校参赛项目质量水平，提高参赛人员对大赛的认识程度，将创新创业教育融入人才培养全过程。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textAlignment w:val="auto"/>
        <w:rPr>
          <w:rFonts w:hint="default" w:ascii="Times New Roman" w:hAnsi="Times New Roman" w:eastAsia="黑体" w:cs="Times New Roman"/>
          <w:color w:val="000000"/>
          <w:spacing w:val="-2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color w:val="000000"/>
          <w:spacing w:val="-2"/>
          <w:sz w:val="32"/>
          <w:szCs w:val="32"/>
          <w:lang w:val="en-US" w:eastAsia="zh-CN"/>
        </w:rPr>
        <w:t>三、参训人员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  <w:t>全体参赛师生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黑体" w:cs="Times New Roman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pacing w:val="-2"/>
          <w:sz w:val="32"/>
          <w:szCs w:val="32"/>
          <w:lang w:val="en-US" w:eastAsia="zh-CN"/>
        </w:rPr>
        <w:t>培训内容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20"/>
        <w:gridCol w:w="6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5" w:hRule="atLeast"/>
        </w:trPr>
        <w:tc>
          <w:tcPr>
            <w:tcW w:w="9061" w:type="dxa"/>
            <w:gridSpan w:val="2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第一阶段（专题培训）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9" w:hRule="atLeast"/>
        </w:trPr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时间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16:10~18:00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1、大学生创新创业项目来源与选育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2、高校创新创业竞赛筹备与规则深度解析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3、创业商业计划书撰写技巧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4、创新创业项目文案展示重点及答辩技巧优化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3" w:hRule="atLeast"/>
        </w:trPr>
        <w:tc>
          <w:tcPr>
            <w:tcW w:w="9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第二阶段（项目针对性辅导、打磨）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51" w:hRule="atLeast"/>
        </w:trPr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18:30~22:00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项目团队一对一答疑辅导（自由问答）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000000"/>
          <w:spacing w:val="-2"/>
          <w:sz w:val="32"/>
          <w:szCs w:val="32"/>
          <w:lang w:val="en-US" w:eastAsia="zh-CN"/>
        </w:rPr>
      </w:pPr>
    </w:p>
    <w:p>
      <w:pPr>
        <w:widowControl/>
        <w:spacing w:line="520" w:lineRule="exact"/>
        <w:jc w:val="both"/>
        <w:rPr>
          <w:rFonts w:ascii="小标宋" w:hAnsi="小标宋" w:eastAsia="小标宋" w:cs="小标宋"/>
          <w:color w:val="000000"/>
          <w:kern w:val="0"/>
          <w:sz w:val="44"/>
          <w:szCs w:val="44"/>
          <w:lang w:bidi="ar"/>
        </w:rPr>
      </w:pPr>
    </w:p>
    <w:p>
      <w:pPr>
        <w:widowControl/>
        <w:spacing w:line="520" w:lineRule="exact"/>
        <w:jc w:val="righ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20" w:lineRule="exact"/>
        <w:jc w:val="righ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创新创业教育学院</w:t>
      </w:r>
    </w:p>
    <w:p>
      <w:pPr>
        <w:widowControl/>
        <w:spacing w:line="520" w:lineRule="exact"/>
        <w:jc w:val="righ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教务处    校团委</w:t>
      </w:r>
    </w:p>
    <w:p>
      <w:pPr>
        <w:widowControl/>
        <w:spacing w:line="520" w:lineRule="exact"/>
        <w:jc w:val="righ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2024年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日</w:t>
      </w:r>
    </w:p>
    <w:p>
      <w:pPr>
        <w:widowControl/>
        <w:spacing w:line="520" w:lineRule="exact"/>
        <w:jc w:val="both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20" w:lineRule="exac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20" w:lineRule="exac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20" w:lineRule="exac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20" w:lineRule="exac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20" w:lineRule="exac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20" w:lineRule="exac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20" w:lineRule="exac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20" w:lineRule="exac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20" w:lineRule="exac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20" w:lineRule="exac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20" w:lineRule="exac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20" w:lineRule="exac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20" w:lineRule="exac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20" w:lineRule="exac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position w:val="-1"/>
          <w:sz w:val="32"/>
          <w:szCs w:val="32"/>
        </w:rPr>
      </w:pPr>
      <w:r>
        <w:rPr>
          <w:rFonts w:hint="eastAsia" w:ascii="仿宋_GB2312" w:eastAsia="仿宋_GB2312"/>
          <w:color w:val="0000FF"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-241300</wp:posOffset>
                </wp:positionH>
                <wp:positionV relativeFrom="page">
                  <wp:posOffset>9630410</wp:posOffset>
                </wp:positionV>
                <wp:extent cx="6120130" cy="0"/>
                <wp:effectExtent l="0" t="28575" r="13970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pt;margin-top:758.3pt;height:0pt;width:481.9pt;mso-position-horizontal-relative:margin;mso-position-vertical-relative:page;z-index:251660288;mso-width-relative:page;mso-height-relative:page;" filled="f" stroked="t" coordsize="21600,21600" o:allowoverlap="f" o:gfxdata="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pfBI9gAAAANAQAADwAAAAAAAAABACAAAAAiAAAAZHJzL2Rvd25yZXYu&#10;eG1sUEsBAhQAFAAAAAgAh07iQL3NFHb7AQAA6wMAAA4AAAAAAAAAAQAgAAAAJwEAAGRycy9lMm9E&#10;b2MueG1sUEsFBgAAAAAGAAYAWQEAAJQ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701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08BF52"/>
    <w:multiLevelType w:val="singleLevel"/>
    <w:tmpl w:val="1908BF5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TA1ODgyY2Q5YjdmYWNkYmZlN2YxYTczZTU5MGYifQ=="/>
  </w:docVars>
  <w:rsids>
    <w:rsidRoot w:val="2E193E53"/>
    <w:rsid w:val="001E6B08"/>
    <w:rsid w:val="00453B60"/>
    <w:rsid w:val="00533190"/>
    <w:rsid w:val="00CC2125"/>
    <w:rsid w:val="00E66BEA"/>
    <w:rsid w:val="0E071CB8"/>
    <w:rsid w:val="16165379"/>
    <w:rsid w:val="26964247"/>
    <w:rsid w:val="2E193E53"/>
    <w:rsid w:val="3A8D72B7"/>
    <w:rsid w:val="3AA36ADA"/>
    <w:rsid w:val="42216661"/>
    <w:rsid w:val="42F04887"/>
    <w:rsid w:val="49F65710"/>
    <w:rsid w:val="4FEF6471"/>
    <w:rsid w:val="52500E9E"/>
    <w:rsid w:val="55F23C16"/>
    <w:rsid w:val="5664316A"/>
    <w:rsid w:val="5D85143D"/>
    <w:rsid w:val="5F8B777D"/>
    <w:rsid w:val="5FCC52D6"/>
    <w:rsid w:val="61515CFA"/>
    <w:rsid w:val="6AC24B1C"/>
    <w:rsid w:val="73C95D04"/>
    <w:rsid w:val="7F08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华文仿宋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41"/>
    <w:basedOn w:val="5"/>
    <w:qFormat/>
    <w:uiPriority w:val="0"/>
    <w:rPr>
      <w:rFonts w:hint="eastAsia" w:ascii="微软雅黑" w:hAnsi="微软雅黑" w:eastAsia="微软雅黑" w:cs="微软雅黑"/>
      <w:color w:val="000000"/>
      <w:sz w:val="32"/>
      <w:szCs w:val="32"/>
      <w:u w:val="none"/>
    </w:rPr>
  </w:style>
  <w:style w:type="character" w:customStyle="1" w:styleId="8">
    <w:name w:val="font21"/>
    <w:basedOn w:val="5"/>
    <w:autoRedefine/>
    <w:qFormat/>
    <w:uiPriority w:val="0"/>
    <w:rPr>
      <w:rFonts w:hint="default" w:ascii="Calibri" w:hAnsi="Calibri" w:cs="Calibri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360</Words>
  <Characters>391</Characters>
  <Lines>714</Lines>
  <Paragraphs>580</Paragraphs>
  <TotalTime>9</TotalTime>
  <ScaleCrop>false</ScaleCrop>
  <LinksUpToDate>false</LinksUpToDate>
  <CharactersWithSpaces>395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2024-04-26T11:06:00Z</dcterms:created>
  <dc:creator>白色风车</dc:creator>
  <cp:lastModifiedBy>张奇</cp:lastModifiedBy>
  <cp:lastPrinted>2024-05-05T07:41:00Z</cp:lastPrinted>
  <dcterms:modified xsi:type="dcterms:W3CDTF">2024-06-05T07:37:18Z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24151874B0A34C6399BF4334E789406E_13</vt:lpwstr>
  </property>
</Properties>
</file>